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8"/>
        </w:rPr>
        <w:t>XUCHENG PACKAGING</w:t>
      </w:r>
    </w:p>
    <w:p>
      <w:pPr>
        <w:pStyle w:val="Title"/>
      </w:pPr>
      <w:r>
        <w:t>Custom Wrapping Paper Enquiry</w:t>
      </w:r>
    </w:p>
    <w:p>
      <w:r>
        <w:t>For custom flat sheets used to wrap burgers or sandwiches. Complete what you know; photos and approximate measurements are enough to start. Use one form for each specification, or attach a size and artwork breakdown.</w:t>
      </w:r>
    </w:p>
    <w:p>
      <w:pPr>
        <w:pStyle w:val="Heading2"/>
      </w:pPr>
      <w:r>
        <w:t>Your food and order</w:t>
      </w:r>
    </w:p>
    <w:p>
      <w:pPr>
        <w:keepNext/>
      </w:pPr>
      <w:r>
        <w:rPr>
          <w:b/>
        </w:rPr>
        <w:t>Contact and project</w:t>
      </w:r>
    </w:p>
    <w:p>
      <w:pPr>
        <w:keepNext/>
      </w:pPr>
      <w:r>
        <w:rPr>
          <w:sz w:val="16"/>
        </w:rPr>
        <w:t>Company, contact name, reply email and project reference.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Food and wrapping method</w:t>
      </w:r>
    </w:p>
    <w:p>
      <w:pPr>
        <w:keepNext/>
      </w:pPr>
      <w:r>
        <w:rPr>
          <w:sz w:val="16"/>
        </w:rPr>
        <w:t>Burger or sandwich; whole or cut; full wrap, partial wrap or liner. Add photo references.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Food dimensions or current wrapper</w:t>
      </w:r>
    </w:p>
    <w:p>
      <w:pPr>
        <w:keepNext/>
      </w:pPr>
      <w:r>
        <w:rPr>
          <w:sz w:val="16"/>
        </w:rPr>
        <w:t>Finished food length x width x height; sheet width x length if known. Include mm or inches, or write help needed.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Food contact and service</w:t>
      </w:r>
    </w:p>
    <w:p>
      <w:pPr>
        <w:keepNext/>
      </w:pPr>
      <w:r>
        <w:rPr>
          <w:sz w:val="16"/>
        </w:rPr>
        <w:t>Packing temperature, oil, sauce, moisture and time before eating. Mention any intended reheating.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Quantity by size and design</w:t>
      </w:r>
    </w:p>
    <w:p>
      <w:pPr>
        <w:keepNext/>
      </w:pPr>
      <w:r>
        <w:rPr>
          <w:sz w:val="16"/>
        </w:rPr>
        <w:t>Estimated sheets per size and artwork version. If undecided, give your approximate total.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Delivery destination and timing</w:t>
      </w:r>
    </w:p>
    <w:p>
      <w:pPr>
        <w:keepNext/>
      </w:pPr>
      <w:r>
        <w:rPr>
          <w:sz w:val="16"/>
        </w:rPr>
        <w:t>Country, city or postal code, and preferred arrival date. State any split deliveries.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What would you like to improve</w:t>
      </w:r>
    </w:p>
    <w:p>
      <w:pPr>
        <w:keepNext/>
      </w:pPr>
      <w:r>
        <w:rPr>
          <w:sz w:val="16"/>
        </w:rPr>
        <w:t>For example, exposed ends, excess paper, staining or a hidden logo. Existing photos can explain the issue.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r>
        <w:rPr>
          <w:sz w:val="16"/>
        </w:rPr>
        <w:t>Start with a photo if the dimensions are undecided. Final sheet size, paper and price are confirmed for your project. Paper-product MOQ guidance starts at 10,000 pieces; the quotation confirms the quantity for each specification.</w:t>
      </w:r>
    </w:p>
    <w:p>
      <w:r>
        <w:t xml:space="preserve">Send the completed form and any reference files to </w:t>
      </w:r>
      <w:hyperlink r:id="rId9">
        <w:r>
          <w:rPr>
            <w:color w:val="006B61"/>
          </w:rPr>
          <w:t>lynn@aurovopack.com</w:t>
        </w:r>
      </w:hyperlink>
    </w:p>
    <w:p>
      <w:r>
        <w:t xml:space="preserve">Or start through our </w:t>
      </w:r>
      <w:hyperlink r:id="rId10">
        <w:r>
          <w:rPr>
            <w:color w:val="006B61"/>
          </w:rPr>
          <w:t>website enquiry form</w:t>
        </w:r>
      </w:hyperlink>
      <w:r>
        <w:t>. You can copy the key details into the website message; attach files by email.</w:t>
      </w:r>
    </w:p>
    <w:p>
      <w:r>
        <w:br w:type="page"/>
      </w:r>
    </w:p>
    <w:p>
      <w:r>
        <w:rPr>
          <w:b/>
          <w:sz w:val="18"/>
        </w:rPr>
        <w:t>XUCHENG PACKAGING</w:t>
      </w:r>
    </w:p>
    <w:p>
      <w:pPr>
        <w:pStyle w:val="Title"/>
      </w:pPr>
      <w:r>
        <w:t>Custom Wrapping Paper Enquiry</w:t>
      </w:r>
    </w:p>
    <w:p>
      <w:r>
        <w:t>Add the details available now. Keep the sample and final-order fields for later if you are starting a new project.</w:t>
      </w:r>
    </w:p>
    <w:p>
      <w:pPr>
        <w:pStyle w:val="Heading2"/>
      </w:pPr>
      <w:r>
        <w:t>Print and sample details</w:t>
      </w:r>
    </w:p>
    <w:p>
      <w:pPr>
        <w:keepNext/>
      </w:pPr>
      <w:r>
        <w:rPr>
          <w:b/>
        </w:rPr>
        <w:t>Artwork and visible branding</w:t>
      </w:r>
    </w:p>
    <w:p>
      <w:pPr>
        <w:keepNext/>
      </w:pPr>
      <w:r>
        <w:rPr>
          <w:sz w:val="16"/>
        </w:rPr>
        <w:t>File name or link, revision, colors, repeat pattern or fixed logo. Mark the visible panel after folding.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Paper preference and documents</w:t>
      </w:r>
    </w:p>
    <w:p>
      <w:pPr>
        <w:keepNext/>
      </w:pPr>
      <w:r>
        <w:rPr>
          <w:sz w:val="16"/>
        </w:rPr>
        <w:t>Existing paper reference or preferred appearance, if known. List destination-market or food-contact documents required.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Packing and replenishment</w:t>
      </w:r>
    </w:p>
    <w:p>
      <w:pPr>
        <w:keepNext/>
      </w:pPr>
      <w:r>
        <w:rPr>
          <w:sz w:val="16"/>
        </w:rPr>
        <w:t>Preferred sheets per inner pack, pack identification and counter or dispenser needs. Leave undecided items open.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Reference files to share</w:t>
      </w:r>
    </w:p>
    <w:p>
      <w:pPr>
        <w:keepNext/>
      </w:pPr>
      <w:r>
        <w:rPr>
          <w:sz w:val="16"/>
        </w:rPr>
        <w:t>Food and wrap photos, current sheet, artwork or relevant specifications. List files or links; send attachments separately.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Sample checks to resolve</w:t>
      </w:r>
    </w:p>
    <w:p>
      <w:pPr>
        <w:keepNext/>
      </w:pPr>
      <w:r>
        <w:rPr>
          <w:sz w:val="16"/>
        </w:rPr>
        <w:t>Coverage and fold, oil or moisture behavior, visible print, outer-pack fit and opening. Note your most important check.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Sample feedback when available</w:t>
      </w:r>
    </w:p>
    <w:p>
      <w:pPr>
        <w:keepNext/>
      </w:pPr>
      <w:r>
        <w:rPr>
          <w:sz w:val="16"/>
        </w:rPr>
        <w:t>Sample reference, food and holding conditions, result and requested changes. This can be completed later.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pPr>
        <w:keepNext/>
      </w:pPr>
      <w:r>
        <w:rPr>
          <w:b/>
        </w:rPr>
        <w:t>Record for the final order</w:t>
      </w:r>
    </w:p>
    <w:p>
      <w:pPr>
        <w:keepNext/>
      </w:pPr>
      <w:r>
        <w:rPr>
          <w:sz w:val="16"/>
        </w:rPr>
        <w:t>After agreement: sheet dimensions, paper reference, artwork revision, quantity split and packing. Keep the approved sample reference.</w:t>
      </w:r>
    </w:p>
    <w:p>
      <w:pPr>
        <w:spacing w:after="180" w:line="312" w:lineRule="auto"/>
      </w:pPr>
      <w:r>
        <w:rPr>
          <w:color w:val="697777"/>
        </w:rPr>
        <w:t>[Type your response here]</w:t>
      </w:r>
      <w:r>
        <w:br/>
      </w:r>
    </w:p>
    <w:p>
      <w:r>
        <w:rPr>
          <w:sz w:val="16"/>
        </w:rPr>
        <w:t>Sample checks come after the first discussion; they are not a condition for enquiring. Use an existing food wrapper or an appropriate supplier sample for food-contact trials. Oven, microwave or grill use needs a separate suitability review.</w:t>
      </w:r>
    </w:p>
    <w:p>
      <w:r>
        <w:t xml:space="preserve">Send the completed form and any reference files to </w:t>
      </w:r>
      <w:hyperlink r:id="rId9">
        <w:r>
          <w:rPr>
            <w:color w:val="006B61"/>
          </w:rPr>
          <w:t>lynn@aurovopack.com</w:t>
        </w:r>
      </w:hyperlink>
    </w:p>
    <w:p>
      <w:r>
        <w:t xml:space="preserve">Or start through our </w:t>
      </w:r>
      <w:hyperlink r:id="rId10">
        <w:r>
          <w:rPr>
            <w:color w:val="006B61"/>
          </w:rPr>
          <w:t>website enquiry form</w:t>
        </w:r>
      </w:hyperlink>
      <w:r>
        <w:t>. You can copy the key details into the website message; attach files by email.</w:t>
      </w:r>
    </w:p>
    <w:sectPr w:rsidR="00FC693F" w:rsidRPr="0006063C" w:rsidSect="00034616">
      <w:footerReference w:type="default" r:id="rId11"/>
      <w:pgSz w:w="11909" w:h="16834"/>
      <w:pgMar w:top="835" w:right="936" w:bottom="835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Xucheng Packaging  |  xchengco.com  | 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lynn@aurovopack.com" TargetMode="External"/><Relationship Id="rId10" Type="http://schemas.openxmlformats.org/officeDocument/2006/relationships/hyperlink" Target="https://www.xchengco.com/?source=rfq-kit%3Awrapping-paper#quote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Wrapping Paper Enquiry</dc:title>
  <dc:subject>Editable project enquiry form</dc:subject>
  <dc:creator>Xucheng Packaging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